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3C" w:rsidRDefault="00C14C3C" w:rsidP="00C14C3C">
      <w:pPr>
        <w:rPr>
          <w:rFonts w:ascii="Helvetica Neue" w:hAnsi="Helvetica Neue"/>
          <w:sz w:val="28"/>
          <w:szCs w:val="28"/>
        </w:rPr>
      </w:pPr>
      <w:r>
        <w:rPr>
          <w:rFonts w:ascii="Helvetica Neue" w:hAnsi="Helvetica Neue"/>
          <w:noProof/>
          <w:sz w:val="28"/>
          <w:szCs w:val="28"/>
        </w:rPr>
        <w:drawing>
          <wp:inline distT="0" distB="0" distL="0" distR="0" wp14:anchorId="092B2ADE" wp14:editId="58184B82">
            <wp:extent cx="933450" cy="6462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646235"/>
                    </a:xfrm>
                    <a:prstGeom prst="rect">
                      <a:avLst/>
                    </a:prstGeom>
                  </pic:spPr>
                </pic:pic>
              </a:graphicData>
            </a:graphic>
          </wp:inline>
        </w:drawing>
      </w:r>
    </w:p>
    <w:p w:rsidR="00C14C3C" w:rsidRPr="00D535B5" w:rsidRDefault="00C14C3C" w:rsidP="00C14C3C">
      <w:pPr>
        <w:jc w:val="center"/>
        <w:rPr>
          <w:rFonts w:ascii="Helvetica Neue" w:hAnsi="Helvetica Neue"/>
          <w:sz w:val="28"/>
          <w:szCs w:val="28"/>
        </w:rPr>
      </w:pPr>
      <w:r w:rsidRPr="00D535B5">
        <w:rPr>
          <w:rFonts w:ascii="Helvetica Neue" w:hAnsi="Helvetica Neue"/>
          <w:sz w:val="28"/>
          <w:szCs w:val="28"/>
        </w:rPr>
        <w:t>INFORMED CONSENT FOR</w:t>
      </w:r>
    </w:p>
    <w:p w:rsidR="00C14C3C" w:rsidRDefault="00C14C3C" w:rsidP="00C14C3C">
      <w:pPr>
        <w:jc w:val="center"/>
        <w:rPr>
          <w:rFonts w:ascii="Helvetica Neue" w:hAnsi="Helvetica Neue"/>
          <w:sz w:val="28"/>
          <w:szCs w:val="28"/>
        </w:rPr>
      </w:pPr>
      <w:proofErr w:type="spellStart"/>
      <w:r w:rsidRPr="00D535B5">
        <w:rPr>
          <w:rFonts w:ascii="Helvetica Neue" w:hAnsi="Helvetica Neue"/>
          <w:sz w:val="28"/>
          <w:szCs w:val="28"/>
        </w:rPr>
        <w:t>Nd</w:t>
      </w:r>
      <w:proofErr w:type="gramStart"/>
      <w:r w:rsidRPr="00D535B5">
        <w:rPr>
          <w:rFonts w:ascii="Helvetica Neue" w:hAnsi="Helvetica Neue"/>
          <w:sz w:val="28"/>
          <w:szCs w:val="28"/>
        </w:rPr>
        <w:t>:YAG</w:t>
      </w:r>
      <w:proofErr w:type="spellEnd"/>
      <w:proofErr w:type="gramEnd"/>
      <w:r w:rsidRPr="00D535B5">
        <w:rPr>
          <w:rFonts w:ascii="Helvetica Neue" w:hAnsi="Helvetica Neue"/>
          <w:sz w:val="28"/>
          <w:szCs w:val="28"/>
        </w:rPr>
        <w:t xml:space="preserve"> 1064NM LASER PROCEDURES</w:t>
      </w:r>
    </w:p>
    <w:p w:rsidR="00C14C3C" w:rsidRDefault="00C14C3C" w:rsidP="00C14C3C">
      <w:pPr>
        <w:jc w:val="center"/>
        <w:rPr>
          <w:rFonts w:ascii="Helvetica Neue" w:hAnsi="Helvetica Neue"/>
          <w:sz w:val="28"/>
          <w:szCs w:val="28"/>
        </w:rPr>
      </w:pPr>
    </w:p>
    <w:p w:rsidR="00C14C3C" w:rsidRPr="00D535B5" w:rsidRDefault="00C14C3C" w:rsidP="00C14C3C">
      <w:pPr>
        <w:rPr>
          <w:rFonts w:ascii="Helvetica Neue" w:hAnsi="Helvetica Neue"/>
          <w:sz w:val="22"/>
          <w:szCs w:val="22"/>
        </w:rPr>
      </w:pPr>
      <w:r w:rsidRPr="00D535B5">
        <w:rPr>
          <w:rFonts w:ascii="Helvetica Neue" w:hAnsi="Helvetica Neue"/>
          <w:sz w:val="22"/>
          <w:szCs w:val="22"/>
        </w:rPr>
        <w:t>I, ___________</w:t>
      </w:r>
      <w:r w:rsidR="003A35DC">
        <w:rPr>
          <w:rFonts w:ascii="Helvetica Neue" w:hAnsi="Helvetica Neue"/>
          <w:sz w:val="22"/>
          <w:szCs w:val="22"/>
        </w:rPr>
        <w:t>_________________, have given</w:t>
      </w:r>
      <w:r w:rsidRPr="00D535B5">
        <w:rPr>
          <w:rFonts w:ascii="Helvetica Neue" w:hAnsi="Helvetica Neue"/>
          <w:sz w:val="22"/>
          <w:szCs w:val="22"/>
        </w:rPr>
        <w:t xml:space="preserve"> </w:t>
      </w:r>
      <w:r w:rsidR="003A35DC">
        <w:rPr>
          <w:rFonts w:ascii="Helvetica Neue" w:hAnsi="Helvetica Neue"/>
          <w:sz w:val="22"/>
          <w:szCs w:val="22"/>
        </w:rPr>
        <w:t>Bella Med Aesthetics</w:t>
      </w:r>
      <w:r w:rsidRPr="00D535B5">
        <w:rPr>
          <w:rFonts w:ascii="Helvetica Neue" w:hAnsi="Helvetica Neue"/>
          <w:sz w:val="22"/>
          <w:szCs w:val="22"/>
        </w:rPr>
        <w:t xml:space="preserve"> permission to</w:t>
      </w:r>
      <w:r w:rsidR="003A35DC">
        <w:rPr>
          <w:rFonts w:ascii="Helvetica Neue" w:hAnsi="Helvetica Neue"/>
          <w:sz w:val="22"/>
          <w:szCs w:val="22"/>
        </w:rPr>
        <w:t xml:space="preserve"> perform</w:t>
      </w:r>
    </w:p>
    <w:p w:rsidR="00C14C3C" w:rsidRPr="00D535B5" w:rsidRDefault="00C14C3C" w:rsidP="00C14C3C">
      <w:pPr>
        <w:rPr>
          <w:rFonts w:ascii="Helvetica Neue" w:hAnsi="Helvetica Neue"/>
          <w:bCs/>
          <w:sz w:val="22"/>
          <w:szCs w:val="22"/>
        </w:rPr>
      </w:pPr>
      <w:r w:rsidRPr="00D535B5">
        <w:rPr>
          <w:rFonts w:ascii="Helvetica Neue" w:hAnsi="Helvetica Neue"/>
          <w:sz w:val="22"/>
          <w:szCs w:val="22"/>
        </w:rPr>
        <w:t xml:space="preserve">                 </w:t>
      </w:r>
      <w:r w:rsidRPr="00D535B5">
        <w:rPr>
          <w:rFonts w:ascii="Helvetica Neue" w:hAnsi="Helvetica Neue"/>
          <w:bCs/>
          <w:sz w:val="22"/>
          <w:szCs w:val="22"/>
        </w:rPr>
        <w:t xml:space="preserve">(Patient’s name)                                              </w:t>
      </w:r>
    </w:p>
    <w:p w:rsidR="00C14C3C" w:rsidRPr="00D535B5" w:rsidRDefault="00C14C3C" w:rsidP="00C14C3C">
      <w:pPr>
        <w:rPr>
          <w:rFonts w:ascii="Helvetica Neue" w:hAnsi="Helvetica Neue"/>
          <w:sz w:val="22"/>
          <w:szCs w:val="22"/>
        </w:rPr>
      </w:pPr>
      <w:r w:rsidRPr="00D535B5">
        <w:rPr>
          <w:rFonts w:ascii="Helvetica Neue" w:hAnsi="Helvetica Neue"/>
          <w:sz w:val="22"/>
          <w:szCs w:val="22"/>
        </w:rPr>
        <w:t xml:space="preserve"> </w:t>
      </w:r>
      <w:r>
        <w:rPr>
          <w:rFonts w:ascii="Helvetica Neue" w:hAnsi="Helvetica Neue"/>
          <w:sz w:val="22"/>
          <w:szCs w:val="22"/>
        </w:rPr>
        <w:t xml:space="preserve"> </w:t>
      </w:r>
      <w:proofErr w:type="spellStart"/>
      <w:r w:rsidRPr="00D535B5">
        <w:rPr>
          <w:rFonts w:ascii="Helvetica Neue" w:hAnsi="Helvetica Neue"/>
          <w:sz w:val="22"/>
          <w:szCs w:val="22"/>
        </w:rPr>
        <w:t>Nd</w:t>
      </w:r>
      <w:proofErr w:type="gramStart"/>
      <w:r w:rsidRPr="00D535B5">
        <w:rPr>
          <w:rFonts w:ascii="Helvetica Neue" w:hAnsi="Helvetica Neue"/>
          <w:sz w:val="22"/>
          <w:szCs w:val="22"/>
        </w:rPr>
        <w:t>:YAG</w:t>
      </w:r>
      <w:proofErr w:type="spellEnd"/>
      <w:proofErr w:type="gramEnd"/>
      <w:r w:rsidRPr="00D535B5">
        <w:rPr>
          <w:rFonts w:ascii="Helvetica Neue" w:hAnsi="Helvetica Neue"/>
          <w:sz w:val="22"/>
          <w:szCs w:val="22"/>
        </w:rPr>
        <w:t xml:space="preserve"> laser procedures on my ________________________</w:t>
      </w:r>
      <w:r w:rsidR="003A35DC">
        <w:rPr>
          <w:rFonts w:ascii="Helvetica Neue" w:hAnsi="Helvetica Neue"/>
          <w:sz w:val="22"/>
          <w:szCs w:val="22"/>
          <w:u w:val="single"/>
        </w:rPr>
        <w:t xml:space="preserve">                                                         </w:t>
      </w:r>
      <w:r w:rsidRPr="00D535B5">
        <w:rPr>
          <w:rFonts w:ascii="Helvetica Neue" w:hAnsi="Helvetica Neue"/>
          <w:sz w:val="22"/>
          <w:szCs w:val="22"/>
        </w:rPr>
        <w:t>_______________ .</w:t>
      </w:r>
    </w:p>
    <w:p w:rsidR="00C14C3C" w:rsidRPr="00D535B5" w:rsidRDefault="00C14C3C" w:rsidP="00C14C3C">
      <w:pPr>
        <w:rPr>
          <w:rFonts w:ascii="Helvetica Neue" w:hAnsi="Helvetica Neue"/>
          <w:bCs/>
          <w:sz w:val="22"/>
          <w:szCs w:val="22"/>
        </w:rPr>
      </w:pP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sidRPr="00D535B5">
        <w:rPr>
          <w:rFonts w:ascii="Helvetica Neue" w:hAnsi="Helvetica Neue"/>
          <w:sz w:val="22"/>
          <w:szCs w:val="22"/>
        </w:rPr>
        <w:t xml:space="preserve">   </w:t>
      </w:r>
      <w:r w:rsidRPr="00D535B5">
        <w:rPr>
          <w:rFonts w:ascii="Helvetica Neue" w:hAnsi="Helvetica Neue"/>
          <w:bCs/>
          <w:sz w:val="22"/>
          <w:szCs w:val="22"/>
        </w:rPr>
        <w:t>(</w:t>
      </w:r>
      <w:proofErr w:type="gramStart"/>
      <w:r w:rsidRPr="00D535B5">
        <w:rPr>
          <w:rFonts w:ascii="Helvetica Neue" w:hAnsi="Helvetica Neue"/>
          <w:bCs/>
          <w:sz w:val="22"/>
          <w:szCs w:val="22"/>
        </w:rPr>
        <w:t>area</w:t>
      </w:r>
      <w:proofErr w:type="gramEnd"/>
      <w:r w:rsidRPr="00D535B5">
        <w:rPr>
          <w:rFonts w:ascii="Helvetica Neue" w:hAnsi="Helvetica Neue"/>
          <w:bCs/>
          <w:sz w:val="22"/>
          <w:szCs w:val="22"/>
        </w:rPr>
        <w:t xml:space="preserve"> to be treated)</w:t>
      </w:r>
    </w:p>
    <w:p w:rsidR="00C14C3C" w:rsidRDefault="00C14C3C" w:rsidP="00C14C3C">
      <w:pPr>
        <w:rPr>
          <w:rFonts w:ascii="Helvetica Neue" w:hAnsi="Helvetica Neue"/>
          <w:sz w:val="22"/>
          <w:szCs w:val="22"/>
        </w:rPr>
      </w:pPr>
      <w:r w:rsidRPr="00D535B5">
        <w:rPr>
          <w:rFonts w:ascii="Helvetica Neue" w:hAnsi="Helvetica Neue"/>
          <w:sz w:val="22"/>
          <w:szCs w:val="22"/>
        </w:rPr>
        <w:t xml:space="preserve">The </w:t>
      </w:r>
      <w:proofErr w:type="spellStart"/>
      <w:r w:rsidRPr="00D535B5">
        <w:rPr>
          <w:rFonts w:ascii="Helvetica Neue" w:hAnsi="Helvetica Neue"/>
          <w:sz w:val="22"/>
          <w:szCs w:val="22"/>
        </w:rPr>
        <w:t>LightPod</w:t>
      </w:r>
      <w:proofErr w:type="spellEnd"/>
      <w:r w:rsidRPr="00D535B5">
        <w:rPr>
          <w:rFonts w:ascii="Helvetica Neue" w:hAnsi="Helvetica Neue"/>
          <w:sz w:val="22"/>
          <w:szCs w:val="22"/>
        </w:rPr>
        <w:t xml:space="preserve"> Neo® (</w:t>
      </w:r>
      <w:proofErr w:type="spellStart"/>
      <w:r w:rsidRPr="00D535B5">
        <w:rPr>
          <w:rFonts w:ascii="Helvetica Neue" w:hAnsi="Helvetica Neue"/>
          <w:sz w:val="22"/>
          <w:szCs w:val="22"/>
        </w:rPr>
        <w:t>Nd</w:t>
      </w:r>
      <w:proofErr w:type="gramStart"/>
      <w:r w:rsidRPr="00D535B5">
        <w:rPr>
          <w:rFonts w:ascii="Helvetica Neue" w:hAnsi="Helvetica Neue"/>
          <w:sz w:val="22"/>
          <w:szCs w:val="22"/>
        </w:rPr>
        <w:t>:YAG</w:t>
      </w:r>
      <w:proofErr w:type="spellEnd"/>
      <w:proofErr w:type="gramEnd"/>
      <w:r w:rsidRPr="00D535B5">
        <w:rPr>
          <w:rFonts w:ascii="Helvetica Neue" w:hAnsi="Helvetica Neue"/>
          <w:sz w:val="22"/>
          <w:szCs w:val="22"/>
        </w:rPr>
        <w:t xml:space="preserve"> 1064nm) laser is FDA approved for a variety of procedures including hair removal, vein treatment and wrinkle reduction.  This form is designed to give you the information you need to make an informed choice of whether or not to undergo </w:t>
      </w:r>
      <w:proofErr w:type="spellStart"/>
      <w:r w:rsidRPr="00D535B5">
        <w:rPr>
          <w:rFonts w:ascii="Helvetica Neue" w:hAnsi="Helvetica Neue"/>
          <w:sz w:val="22"/>
          <w:szCs w:val="22"/>
        </w:rPr>
        <w:t>Nd</w:t>
      </w:r>
      <w:proofErr w:type="gramStart"/>
      <w:r w:rsidRPr="00D535B5">
        <w:rPr>
          <w:rFonts w:ascii="Helvetica Neue" w:hAnsi="Helvetica Neue"/>
          <w:sz w:val="22"/>
          <w:szCs w:val="22"/>
        </w:rPr>
        <w:t>:YAG</w:t>
      </w:r>
      <w:proofErr w:type="spellEnd"/>
      <w:proofErr w:type="gramEnd"/>
      <w:r w:rsidRPr="00D535B5">
        <w:rPr>
          <w:rFonts w:ascii="Helvetica Neue" w:hAnsi="Helvetica Neue"/>
          <w:sz w:val="22"/>
          <w:szCs w:val="22"/>
        </w:rPr>
        <w:t xml:space="preserve"> laser treatment.  If you have any questions, please do not hesitate to ask.  Although the laser treatment is effective in most cases, no guarantee can be made that a specific patient will benefit from the treatment.</w:t>
      </w:r>
    </w:p>
    <w:p w:rsidR="00C14C3C" w:rsidRPr="00C14C3C" w:rsidRDefault="00C14C3C" w:rsidP="00C14C3C">
      <w:pPr>
        <w:rPr>
          <w:rFonts w:ascii="Helvetica Neue" w:hAnsi="Helvetica Neue"/>
          <w:sz w:val="22"/>
          <w:szCs w:val="22"/>
        </w:rPr>
      </w:pPr>
    </w:p>
    <w:p w:rsidR="00C14C3C" w:rsidRPr="00D535B5" w:rsidRDefault="00C14C3C" w:rsidP="00C14C3C">
      <w:pPr>
        <w:rPr>
          <w:rFonts w:ascii="Helvetica Neue" w:hAnsi="Helvetica Neue"/>
          <w:sz w:val="22"/>
          <w:szCs w:val="22"/>
        </w:rPr>
      </w:pPr>
      <w:r w:rsidRPr="00D535B5">
        <w:rPr>
          <w:rFonts w:ascii="Helvetica Neue" w:hAnsi="Helvetica Neue"/>
          <w:sz w:val="22"/>
          <w:szCs w:val="22"/>
        </w:rPr>
        <w:t xml:space="preserve">The laser emits an intense beam of light that is absorbed in specific body tissues within the skin, and depending upon the type of procedure, several treatments may be required at intervals specified by the physician.  </w:t>
      </w:r>
    </w:p>
    <w:p w:rsidR="00C14C3C" w:rsidRPr="00D535B5" w:rsidRDefault="00C14C3C" w:rsidP="00C14C3C">
      <w:pPr>
        <w:rPr>
          <w:rFonts w:ascii="Helvetica Neue" w:hAnsi="Helvetica Neue"/>
          <w:sz w:val="28"/>
          <w:szCs w:val="28"/>
        </w:rPr>
      </w:pPr>
    </w:p>
    <w:p w:rsidR="00C14C3C" w:rsidRPr="00D535B5" w:rsidRDefault="00C14C3C" w:rsidP="00C14C3C">
      <w:pPr>
        <w:rPr>
          <w:rFonts w:ascii="Helvetica Neue" w:hAnsi="Helvetica Neue"/>
          <w:sz w:val="22"/>
          <w:szCs w:val="22"/>
        </w:rPr>
      </w:pPr>
      <w:r w:rsidRPr="00D535B5">
        <w:rPr>
          <w:rFonts w:ascii="Helvetica Neue" w:hAnsi="Helvetica Neue"/>
          <w:sz w:val="22"/>
          <w:szCs w:val="22"/>
        </w:rPr>
        <w:t xml:space="preserve">Some of the possible complications of </w:t>
      </w:r>
      <w:proofErr w:type="spellStart"/>
      <w:r w:rsidRPr="00D535B5">
        <w:rPr>
          <w:rFonts w:ascii="Helvetica Neue" w:hAnsi="Helvetica Neue"/>
          <w:sz w:val="22"/>
          <w:szCs w:val="22"/>
        </w:rPr>
        <w:t>Nd</w:t>
      </w:r>
      <w:proofErr w:type="gramStart"/>
      <w:r w:rsidRPr="00D535B5">
        <w:rPr>
          <w:rFonts w:ascii="Helvetica Neue" w:hAnsi="Helvetica Neue"/>
          <w:sz w:val="22"/>
          <w:szCs w:val="22"/>
        </w:rPr>
        <w:t>:YAG</w:t>
      </w:r>
      <w:proofErr w:type="spellEnd"/>
      <w:proofErr w:type="gramEnd"/>
      <w:r w:rsidRPr="00D535B5">
        <w:rPr>
          <w:rFonts w:ascii="Helvetica Neue" w:hAnsi="Helvetica Neue"/>
          <w:sz w:val="22"/>
          <w:szCs w:val="22"/>
        </w:rPr>
        <w:t xml:space="preserve"> laser treatment are:</w:t>
      </w:r>
    </w:p>
    <w:p w:rsidR="00C14C3C" w:rsidRPr="00D535B5" w:rsidRDefault="00C14C3C" w:rsidP="00C14C3C">
      <w:pPr>
        <w:rPr>
          <w:rFonts w:ascii="Helvetica Neue" w:hAnsi="Helvetica Neue"/>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9059"/>
      </w:tblGrid>
      <w:tr w:rsidR="00C14C3C" w:rsidTr="00C14C3C">
        <w:trPr>
          <w:trHeight w:val="752"/>
        </w:trPr>
        <w:tc>
          <w:tcPr>
            <w:tcW w:w="1672" w:type="dxa"/>
          </w:tcPr>
          <w:p w:rsidR="00C14C3C" w:rsidRPr="00D535B5" w:rsidRDefault="00C14C3C" w:rsidP="00C14C3C">
            <w:pPr>
              <w:keepNext/>
              <w:outlineLvl w:val="0"/>
              <w:rPr>
                <w:rFonts w:ascii="Helvetica Neue" w:hAnsi="Helvetica Neue"/>
                <w:sz w:val="22"/>
                <w:szCs w:val="22"/>
                <w:u w:val="single"/>
              </w:rPr>
            </w:pPr>
            <w:r>
              <w:rPr>
                <w:rFonts w:ascii="Helvetica Neue" w:hAnsi="Helvetica Neue"/>
                <w:sz w:val="22"/>
                <w:szCs w:val="22"/>
                <w:u w:val="single"/>
              </w:rPr>
              <w:t>Initials______</w:t>
            </w:r>
            <w:r w:rsidRPr="00D535B5">
              <w:rPr>
                <w:rFonts w:ascii="Helvetica Neue" w:hAnsi="Helvetica Neue"/>
                <w:sz w:val="22"/>
                <w:szCs w:val="22"/>
                <w:u w:val="single"/>
              </w:rPr>
              <w:t>_</w:t>
            </w:r>
          </w:p>
          <w:p w:rsidR="00C14C3C" w:rsidRDefault="00C14C3C"/>
        </w:tc>
        <w:tc>
          <w:tcPr>
            <w:tcW w:w="9059" w:type="dxa"/>
          </w:tcPr>
          <w:p w:rsidR="00C14C3C" w:rsidRPr="00C14C3C" w:rsidRDefault="00C14C3C" w:rsidP="00C14C3C">
            <w:pPr>
              <w:rPr>
                <w:rFonts w:ascii="Helvetica Neue" w:hAnsi="Helvetica Neue"/>
                <w:sz w:val="20"/>
                <w:szCs w:val="20"/>
              </w:rPr>
            </w:pPr>
            <w:r w:rsidRPr="00C14C3C">
              <w:rPr>
                <w:rFonts w:ascii="Helvetica Neue" w:hAnsi="Helvetica Neue"/>
                <w:sz w:val="20"/>
                <w:szCs w:val="20"/>
                <w:u w:val="single"/>
              </w:rPr>
              <w:t>Discomfort</w:t>
            </w:r>
            <w:r w:rsidRPr="00C14C3C">
              <w:rPr>
                <w:rFonts w:ascii="Helvetica Neue" w:hAnsi="Helvetica Neue"/>
                <w:sz w:val="20"/>
                <w:szCs w:val="20"/>
              </w:rPr>
              <w:t xml:space="preserve"> – The procedure is done so precisely that surrounding tissue is minimally affected; the patient may experience a mild sensation of pain in the treated areas.  Some degree of skin flushing may occur, but it typically resolves within several hours. </w:t>
            </w:r>
          </w:p>
          <w:p w:rsidR="00C14C3C" w:rsidRPr="00C14C3C" w:rsidRDefault="00C14C3C" w:rsidP="00C14C3C">
            <w:pPr>
              <w:rPr>
                <w:sz w:val="20"/>
                <w:szCs w:val="20"/>
              </w:rPr>
            </w:pPr>
          </w:p>
        </w:tc>
      </w:tr>
      <w:tr w:rsidR="00C14C3C" w:rsidTr="00C14C3C">
        <w:trPr>
          <w:trHeight w:val="712"/>
        </w:trPr>
        <w:tc>
          <w:tcPr>
            <w:tcW w:w="1672" w:type="dxa"/>
          </w:tcPr>
          <w:p w:rsidR="00C14C3C" w:rsidRPr="00D535B5" w:rsidRDefault="00C14C3C" w:rsidP="00C14C3C">
            <w:pPr>
              <w:keepNext/>
              <w:outlineLvl w:val="0"/>
              <w:rPr>
                <w:rFonts w:ascii="Helvetica Neue" w:hAnsi="Helvetica Neue"/>
                <w:sz w:val="22"/>
                <w:szCs w:val="22"/>
                <w:u w:val="single"/>
              </w:rPr>
            </w:pPr>
            <w:r>
              <w:rPr>
                <w:rFonts w:ascii="Helvetica Neue" w:hAnsi="Helvetica Neue"/>
                <w:sz w:val="22"/>
                <w:szCs w:val="22"/>
                <w:u w:val="single"/>
              </w:rPr>
              <w:t>Initials_____</w:t>
            </w:r>
            <w:r w:rsidRPr="00D535B5">
              <w:rPr>
                <w:rFonts w:ascii="Helvetica Neue" w:hAnsi="Helvetica Neue"/>
                <w:sz w:val="22"/>
                <w:szCs w:val="22"/>
                <w:u w:val="single"/>
              </w:rPr>
              <w:t>__</w:t>
            </w:r>
          </w:p>
          <w:p w:rsidR="00C14C3C" w:rsidRDefault="00C14C3C"/>
        </w:tc>
        <w:tc>
          <w:tcPr>
            <w:tcW w:w="9059" w:type="dxa"/>
          </w:tcPr>
          <w:p w:rsidR="00C14C3C" w:rsidRPr="00C14C3C" w:rsidRDefault="00C14C3C" w:rsidP="00C14C3C">
            <w:pPr>
              <w:rPr>
                <w:rFonts w:ascii="Helvetica Neue" w:hAnsi="Helvetica Neue"/>
                <w:sz w:val="20"/>
                <w:szCs w:val="20"/>
              </w:rPr>
            </w:pPr>
            <w:r w:rsidRPr="00C14C3C">
              <w:rPr>
                <w:rFonts w:ascii="Helvetica Neue" w:hAnsi="Helvetica Neue"/>
                <w:sz w:val="20"/>
                <w:szCs w:val="20"/>
                <w:u w:val="single"/>
              </w:rPr>
              <w:t>Scarring</w:t>
            </w:r>
            <w:r w:rsidRPr="00C14C3C">
              <w:rPr>
                <w:rFonts w:ascii="Helvetica Neue" w:hAnsi="Helvetica Neue"/>
                <w:sz w:val="20"/>
                <w:szCs w:val="20"/>
              </w:rPr>
              <w:t xml:space="preserve"> – There is a small chance of scarring, including hypertrophic scars, or very rarely, keloid scars. Keloid scars are very heavy raised scar formations. To minimize chances of scarring, it is important that you follow all postoperative instructions carefully. It is important that any prior history of unfavorable healing be reported.</w:t>
            </w:r>
          </w:p>
          <w:p w:rsidR="00C14C3C" w:rsidRPr="00C14C3C" w:rsidRDefault="00C14C3C" w:rsidP="00C14C3C">
            <w:pPr>
              <w:rPr>
                <w:sz w:val="20"/>
                <w:szCs w:val="20"/>
              </w:rPr>
            </w:pPr>
          </w:p>
        </w:tc>
      </w:tr>
      <w:tr w:rsidR="00C14C3C" w:rsidTr="00C14C3C">
        <w:trPr>
          <w:trHeight w:val="712"/>
        </w:trPr>
        <w:tc>
          <w:tcPr>
            <w:tcW w:w="1672" w:type="dxa"/>
          </w:tcPr>
          <w:p w:rsidR="00C14C3C" w:rsidRPr="00D535B5" w:rsidRDefault="00C14C3C" w:rsidP="00C14C3C">
            <w:pPr>
              <w:keepNext/>
              <w:outlineLvl w:val="0"/>
              <w:rPr>
                <w:rFonts w:ascii="Helvetica Neue" w:hAnsi="Helvetica Neue"/>
                <w:sz w:val="22"/>
                <w:szCs w:val="22"/>
                <w:u w:val="single"/>
              </w:rPr>
            </w:pPr>
            <w:r>
              <w:rPr>
                <w:rFonts w:ascii="Helvetica Neue" w:hAnsi="Helvetica Neue"/>
                <w:sz w:val="22"/>
                <w:szCs w:val="22"/>
                <w:u w:val="single"/>
              </w:rPr>
              <w:t>Initials_____</w:t>
            </w:r>
            <w:r w:rsidRPr="00D535B5">
              <w:rPr>
                <w:rFonts w:ascii="Helvetica Neue" w:hAnsi="Helvetica Neue"/>
                <w:sz w:val="22"/>
                <w:szCs w:val="22"/>
                <w:u w:val="single"/>
              </w:rPr>
              <w:t>__</w:t>
            </w:r>
          </w:p>
          <w:p w:rsidR="00C14C3C" w:rsidRDefault="00C14C3C"/>
        </w:tc>
        <w:tc>
          <w:tcPr>
            <w:tcW w:w="9059" w:type="dxa"/>
          </w:tcPr>
          <w:p w:rsidR="00C14C3C" w:rsidRPr="00C14C3C" w:rsidRDefault="00C14C3C" w:rsidP="00C14C3C">
            <w:pPr>
              <w:rPr>
                <w:rFonts w:ascii="Helvetica Neue" w:hAnsi="Helvetica Neue"/>
                <w:sz w:val="20"/>
                <w:szCs w:val="20"/>
              </w:rPr>
            </w:pPr>
            <w:r w:rsidRPr="00C14C3C">
              <w:rPr>
                <w:rFonts w:ascii="Helvetica Neue" w:hAnsi="Helvetica Neue"/>
                <w:sz w:val="20"/>
                <w:szCs w:val="20"/>
                <w:u w:val="single"/>
              </w:rPr>
              <w:t>Pigmented changes</w:t>
            </w:r>
            <w:r w:rsidRPr="00C14C3C">
              <w:rPr>
                <w:rFonts w:ascii="Helvetica Neue" w:hAnsi="Helvetica Neue"/>
                <w:sz w:val="20"/>
                <w:szCs w:val="20"/>
              </w:rPr>
              <w:t xml:space="preserve"> – The treated area may heal with lighter or darker pigmentation. This occurs more often in darker pigmented skin and following exposure of the area to the sun. It is recommended that you protect yourself from any sun exposure for at least three months following treatment. Hyperpigmentation usually fades in three to six months. However, pigment change can be permanent.  </w:t>
            </w:r>
          </w:p>
          <w:p w:rsidR="00C14C3C" w:rsidRPr="00C14C3C" w:rsidRDefault="00C14C3C" w:rsidP="00C14C3C">
            <w:pPr>
              <w:rPr>
                <w:sz w:val="20"/>
                <w:szCs w:val="20"/>
              </w:rPr>
            </w:pPr>
          </w:p>
        </w:tc>
      </w:tr>
      <w:tr w:rsidR="00C14C3C" w:rsidTr="00C14C3C">
        <w:trPr>
          <w:trHeight w:val="712"/>
        </w:trPr>
        <w:tc>
          <w:tcPr>
            <w:tcW w:w="1672" w:type="dxa"/>
          </w:tcPr>
          <w:p w:rsidR="00C14C3C" w:rsidRPr="00D535B5" w:rsidRDefault="00C14C3C" w:rsidP="00C14C3C">
            <w:pPr>
              <w:keepNext/>
              <w:outlineLvl w:val="0"/>
              <w:rPr>
                <w:rFonts w:ascii="Helvetica Neue" w:hAnsi="Helvetica Neue"/>
                <w:sz w:val="22"/>
                <w:szCs w:val="22"/>
                <w:u w:val="single"/>
              </w:rPr>
            </w:pPr>
            <w:r>
              <w:rPr>
                <w:rFonts w:ascii="Helvetica Neue" w:hAnsi="Helvetica Neue"/>
                <w:sz w:val="22"/>
                <w:szCs w:val="22"/>
                <w:u w:val="single"/>
              </w:rPr>
              <w:t>Initials_</w:t>
            </w:r>
            <w:r w:rsidRPr="00D535B5">
              <w:rPr>
                <w:rFonts w:ascii="Helvetica Neue" w:hAnsi="Helvetica Neue"/>
                <w:sz w:val="22"/>
                <w:szCs w:val="22"/>
                <w:u w:val="single"/>
              </w:rPr>
              <w:t>______</w:t>
            </w:r>
          </w:p>
          <w:p w:rsidR="00C14C3C" w:rsidRDefault="00C14C3C"/>
        </w:tc>
        <w:tc>
          <w:tcPr>
            <w:tcW w:w="9059" w:type="dxa"/>
          </w:tcPr>
          <w:p w:rsidR="00C14C3C" w:rsidRPr="00C14C3C" w:rsidRDefault="00C14C3C" w:rsidP="00C14C3C">
            <w:pPr>
              <w:rPr>
                <w:rFonts w:ascii="Helvetica Neue" w:hAnsi="Helvetica Neue"/>
                <w:sz w:val="20"/>
                <w:szCs w:val="20"/>
              </w:rPr>
            </w:pPr>
            <w:r w:rsidRPr="00C14C3C">
              <w:rPr>
                <w:rFonts w:ascii="Helvetica Neue" w:hAnsi="Helvetica Neue"/>
                <w:sz w:val="20"/>
                <w:szCs w:val="20"/>
                <w:u w:val="single"/>
              </w:rPr>
              <w:t>HSV Reactivation</w:t>
            </w:r>
            <w:r w:rsidRPr="00C14C3C">
              <w:rPr>
                <w:rFonts w:ascii="Helvetica Neue" w:hAnsi="Helvetica Neue"/>
                <w:sz w:val="20"/>
                <w:szCs w:val="20"/>
              </w:rPr>
              <w:t xml:space="preserve"> – The patient agrees to notify the physician if he/she has any history of Herpes viral infections, as the laser procedure may cause it to reactivate.</w:t>
            </w:r>
          </w:p>
          <w:p w:rsidR="00C14C3C" w:rsidRPr="00C14C3C" w:rsidRDefault="00C14C3C">
            <w:pPr>
              <w:rPr>
                <w:sz w:val="20"/>
                <w:szCs w:val="20"/>
              </w:rPr>
            </w:pPr>
          </w:p>
        </w:tc>
      </w:tr>
      <w:tr w:rsidR="00C14C3C" w:rsidTr="00C14C3C">
        <w:trPr>
          <w:trHeight w:val="712"/>
        </w:trPr>
        <w:tc>
          <w:tcPr>
            <w:tcW w:w="1672" w:type="dxa"/>
          </w:tcPr>
          <w:p w:rsidR="00C14C3C" w:rsidRPr="00D535B5" w:rsidRDefault="00C14C3C" w:rsidP="00C14C3C">
            <w:pPr>
              <w:keepNext/>
              <w:outlineLvl w:val="0"/>
              <w:rPr>
                <w:rFonts w:ascii="Helvetica Neue" w:hAnsi="Helvetica Neue"/>
                <w:sz w:val="22"/>
                <w:szCs w:val="22"/>
                <w:u w:val="single"/>
              </w:rPr>
            </w:pPr>
            <w:r>
              <w:rPr>
                <w:rFonts w:ascii="Helvetica Neue" w:hAnsi="Helvetica Neue"/>
                <w:sz w:val="22"/>
                <w:szCs w:val="22"/>
                <w:u w:val="single"/>
              </w:rPr>
              <w:t>Initial</w:t>
            </w:r>
            <w:r w:rsidRPr="00D535B5">
              <w:rPr>
                <w:rFonts w:ascii="Helvetica Neue" w:hAnsi="Helvetica Neue"/>
                <w:sz w:val="22"/>
                <w:szCs w:val="22"/>
                <w:u w:val="single"/>
              </w:rPr>
              <w:t>________</w:t>
            </w:r>
          </w:p>
          <w:p w:rsidR="00C14C3C" w:rsidRDefault="00C14C3C"/>
        </w:tc>
        <w:tc>
          <w:tcPr>
            <w:tcW w:w="9059" w:type="dxa"/>
          </w:tcPr>
          <w:p w:rsidR="00C14C3C" w:rsidRPr="00C14C3C" w:rsidRDefault="00C14C3C" w:rsidP="00C14C3C">
            <w:pPr>
              <w:rPr>
                <w:rFonts w:ascii="Helvetica Neue" w:hAnsi="Helvetica Neue"/>
                <w:sz w:val="20"/>
                <w:szCs w:val="20"/>
              </w:rPr>
            </w:pPr>
            <w:r w:rsidRPr="00C14C3C">
              <w:rPr>
                <w:rFonts w:ascii="Helvetica Neue" w:hAnsi="Helvetica Neue"/>
                <w:sz w:val="20"/>
                <w:szCs w:val="20"/>
                <w:u w:val="single"/>
              </w:rPr>
              <w:t>Lack of Treatment Response</w:t>
            </w:r>
            <w:r w:rsidRPr="00C14C3C">
              <w:rPr>
                <w:rFonts w:ascii="Helvetica Neue" w:hAnsi="Helvetica Neue"/>
                <w:sz w:val="20"/>
                <w:szCs w:val="20"/>
              </w:rPr>
              <w:t xml:space="preserve"> – There is a possibility that the targeted hairs, veins or other treated areas will not respond to the treatment.  This is often a function of the specific body chemistry of the patient, including relative pigmentation and light absorption characteristics of the patient’s various body tissues.</w:t>
            </w:r>
          </w:p>
          <w:p w:rsidR="00C14C3C" w:rsidRPr="00C14C3C" w:rsidRDefault="00C14C3C">
            <w:pPr>
              <w:rPr>
                <w:sz w:val="20"/>
                <w:szCs w:val="20"/>
              </w:rPr>
            </w:pPr>
          </w:p>
        </w:tc>
      </w:tr>
      <w:tr w:rsidR="00C14C3C" w:rsidTr="00C14C3C">
        <w:trPr>
          <w:trHeight w:val="712"/>
        </w:trPr>
        <w:tc>
          <w:tcPr>
            <w:tcW w:w="1672" w:type="dxa"/>
          </w:tcPr>
          <w:p w:rsidR="00C14C3C" w:rsidRPr="00C14C3C" w:rsidRDefault="00C14C3C" w:rsidP="00C14C3C">
            <w:pPr>
              <w:keepNext/>
              <w:outlineLvl w:val="0"/>
              <w:rPr>
                <w:rFonts w:ascii="Helvetica Neue" w:hAnsi="Helvetica Neue"/>
                <w:sz w:val="22"/>
                <w:szCs w:val="22"/>
                <w:u w:val="single"/>
              </w:rPr>
            </w:pPr>
            <w:r>
              <w:rPr>
                <w:rFonts w:ascii="Helvetica Neue" w:hAnsi="Helvetica Neue"/>
                <w:sz w:val="22"/>
                <w:szCs w:val="22"/>
                <w:u w:val="single"/>
              </w:rPr>
              <w:t>Initials________</w:t>
            </w:r>
          </w:p>
        </w:tc>
        <w:tc>
          <w:tcPr>
            <w:tcW w:w="9059" w:type="dxa"/>
          </w:tcPr>
          <w:p w:rsidR="00C14C3C" w:rsidRPr="00C14C3C" w:rsidRDefault="00C14C3C" w:rsidP="00C14C3C">
            <w:pPr>
              <w:rPr>
                <w:rFonts w:ascii="Helvetica Neue" w:hAnsi="Helvetica Neue"/>
                <w:sz w:val="20"/>
                <w:szCs w:val="20"/>
              </w:rPr>
            </w:pPr>
            <w:r w:rsidRPr="00C14C3C">
              <w:rPr>
                <w:rFonts w:ascii="Helvetica Neue" w:hAnsi="Helvetica Neue"/>
                <w:sz w:val="20"/>
                <w:szCs w:val="20"/>
                <w:u w:val="single"/>
              </w:rPr>
              <w:t>Eye Exposure</w:t>
            </w:r>
            <w:r w:rsidRPr="00C14C3C">
              <w:rPr>
                <w:rFonts w:ascii="Helvetica Neue" w:hAnsi="Helvetica Neue"/>
                <w:sz w:val="20"/>
                <w:szCs w:val="20"/>
              </w:rPr>
              <w:t xml:space="preserve"> – There is also the risk of harmful eye exposure to laser surgery. Safeguards should be provided by the laser practitioner. It is important that you keep your eyes closed and </w:t>
            </w:r>
            <w:proofErr w:type="gramStart"/>
            <w:r w:rsidRPr="00C14C3C">
              <w:rPr>
                <w:rFonts w:ascii="Helvetica Neue" w:hAnsi="Helvetica Neue"/>
                <w:sz w:val="20"/>
                <w:szCs w:val="20"/>
              </w:rPr>
              <w:t>have</w:t>
            </w:r>
            <w:proofErr w:type="gramEnd"/>
            <w:r w:rsidRPr="00C14C3C">
              <w:rPr>
                <w:rFonts w:ascii="Helvetica Neue" w:hAnsi="Helvetica Neue"/>
                <w:sz w:val="20"/>
                <w:szCs w:val="20"/>
              </w:rPr>
              <w:t xml:space="preserve"> protective eye wear at all times during the laser treatment.</w:t>
            </w:r>
          </w:p>
          <w:p w:rsidR="00C14C3C" w:rsidRPr="00C14C3C" w:rsidRDefault="00C14C3C">
            <w:pPr>
              <w:rPr>
                <w:sz w:val="20"/>
                <w:szCs w:val="20"/>
              </w:rPr>
            </w:pPr>
          </w:p>
        </w:tc>
      </w:tr>
      <w:tr w:rsidR="00C14C3C" w:rsidTr="00C14C3C">
        <w:trPr>
          <w:trHeight w:val="752"/>
        </w:trPr>
        <w:tc>
          <w:tcPr>
            <w:tcW w:w="1672" w:type="dxa"/>
          </w:tcPr>
          <w:p w:rsidR="00C14C3C" w:rsidRPr="00D535B5" w:rsidRDefault="00C14C3C" w:rsidP="00C14C3C">
            <w:pPr>
              <w:keepNext/>
              <w:outlineLvl w:val="0"/>
              <w:rPr>
                <w:rFonts w:ascii="Helvetica Neue" w:hAnsi="Helvetica Neue"/>
                <w:sz w:val="22"/>
                <w:szCs w:val="22"/>
                <w:u w:val="single"/>
              </w:rPr>
            </w:pPr>
            <w:r>
              <w:rPr>
                <w:rFonts w:ascii="Helvetica Neue" w:hAnsi="Helvetica Neue"/>
                <w:sz w:val="22"/>
                <w:szCs w:val="22"/>
                <w:u w:val="single"/>
              </w:rPr>
              <w:t>Initials_</w:t>
            </w:r>
            <w:r w:rsidRPr="00D535B5">
              <w:rPr>
                <w:rFonts w:ascii="Helvetica Neue" w:hAnsi="Helvetica Neue"/>
                <w:sz w:val="22"/>
                <w:szCs w:val="22"/>
                <w:u w:val="single"/>
              </w:rPr>
              <w:t>______</w:t>
            </w:r>
          </w:p>
          <w:p w:rsidR="00C14C3C" w:rsidRDefault="00C14C3C"/>
        </w:tc>
        <w:tc>
          <w:tcPr>
            <w:tcW w:w="9059" w:type="dxa"/>
          </w:tcPr>
          <w:p w:rsidR="00C14C3C" w:rsidRPr="00C14C3C" w:rsidRDefault="00C14C3C" w:rsidP="00C14C3C">
            <w:pPr>
              <w:rPr>
                <w:rFonts w:ascii="Helvetica Neue" w:hAnsi="Helvetica Neue"/>
                <w:sz w:val="20"/>
                <w:szCs w:val="20"/>
              </w:rPr>
            </w:pPr>
            <w:r w:rsidRPr="00C14C3C">
              <w:rPr>
                <w:rFonts w:ascii="Helvetica Neue" w:hAnsi="Helvetica Neue"/>
                <w:sz w:val="20"/>
                <w:szCs w:val="20"/>
                <w:u w:val="single"/>
              </w:rPr>
              <w:t>Photographs</w:t>
            </w:r>
            <w:r w:rsidRPr="00C14C3C">
              <w:rPr>
                <w:rFonts w:ascii="Helvetica Neue" w:hAnsi="Helvetica Neue"/>
                <w:sz w:val="20"/>
                <w:szCs w:val="20"/>
              </w:rPr>
              <w:t xml:space="preserve"> – I consent to be photographed before, during, and after the treatment and that these photographs shall be the property of the above doctor and may be published in scientific journals or for scientific or marketing reasons.</w:t>
            </w:r>
          </w:p>
          <w:p w:rsidR="00C14C3C" w:rsidRPr="00C14C3C" w:rsidRDefault="00C14C3C">
            <w:pPr>
              <w:rPr>
                <w:sz w:val="20"/>
                <w:szCs w:val="20"/>
              </w:rPr>
            </w:pPr>
          </w:p>
        </w:tc>
      </w:tr>
    </w:tbl>
    <w:p w:rsidR="009E45FA" w:rsidRDefault="00A44266"/>
    <w:p w:rsidR="00C14C3C" w:rsidRDefault="00C14C3C"/>
    <w:p w:rsidR="00C14C3C" w:rsidRDefault="00C14C3C"/>
    <w:p w:rsidR="00C14C3C" w:rsidRPr="00D535B5" w:rsidRDefault="00C14C3C" w:rsidP="00C14C3C">
      <w:pPr>
        <w:ind w:left="360"/>
        <w:rPr>
          <w:rFonts w:ascii="Helvetica Neue" w:hAnsi="Helvetica Neue"/>
          <w:sz w:val="22"/>
          <w:szCs w:val="22"/>
        </w:rPr>
      </w:pPr>
      <w:r w:rsidRPr="00D535B5">
        <w:rPr>
          <w:rFonts w:ascii="Helvetica Neue" w:hAnsi="Helvetica Neue"/>
          <w:sz w:val="22"/>
          <w:szCs w:val="22"/>
        </w:rPr>
        <w:t>Additional risks and alternatives:</w:t>
      </w:r>
    </w:p>
    <w:p w:rsidR="00C14C3C" w:rsidRPr="00D535B5" w:rsidRDefault="00C14C3C" w:rsidP="00C14C3C">
      <w:pPr>
        <w:ind w:left="360"/>
        <w:rPr>
          <w:rFonts w:ascii="Helvetica Neue" w:hAnsi="Helvetica Neue"/>
          <w:sz w:val="22"/>
          <w:szCs w:val="22"/>
        </w:rPr>
      </w:pPr>
    </w:p>
    <w:p w:rsidR="00C14C3C" w:rsidRPr="00D535B5" w:rsidRDefault="00C14C3C" w:rsidP="00C14C3C">
      <w:pPr>
        <w:ind w:left="360"/>
        <w:rPr>
          <w:rFonts w:ascii="Helvetica Neue" w:hAnsi="Helvetica Neue"/>
          <w:sz w:val="22"/>
          <w:szCs w:val="22"/>
        </w:rPr>
      </w:pPr>
      <w:r w:rsidRPr="00D535B5">
        <w:rPr>
          <w:rFonts w:ascii="Helvetica Neue" w:hAnsi="Helvetica Neue"/>
          <w:sz w:val="22"/>
          <w:szCs w:val="22"/>
        </w:rPr>
        <w:t>_________________________________________________________________________________________________________________________________________________________________________________________________________________________________</w:t>
      </w:r>
    </w:p>
    <w:p w:rsidR="00C14C3C" w:rsidRPr="00D535B5" w:rsidRDefault="00C14C3C" w:rsidP="00C14C3C">
      <w:pPr>
        <w:ind w:left="360"/>
        <w:rPr>
          <w:rFonts w:ascii="Helvetica Neue" w:hAnsi="Helvetica Neue"/>
          <w:sz w:val="22"/>
          <w:szCs w:val="22"/>
        </w:rPr>
      </w:pPr>
    </w:p>
    <w:p w:rsidR="00C14C3C" w:rsidRPr="00D535B5" w:rsidRDefault="00C14C3C" w:rsidP="00C14C3C">
      <w:pPr>
        <w:ind w:left="360"/>
        <w:rPr>
          <w:rFonts w:ascii="Helvetica Neue" w:hAnsi="Helvetica Neue"/>
          <w:sz w:val="22"/>
          <w:szCs w:val="22"/>
        </w:rPr>
      </w:pPr>
    </w:p>
    <w:p w:rsidR="00C14C3C" w:rsidRDefault="00C14C3C" w:rsidP="00C14C3C">
      <w:pPr>
        <w:ind w:left="360"/>
        <w:rPr>
          <w:rFonts w:ascii="Helvetica Neue" w:hAnsi="Helvetica Neue"/>
          <w:sz w:val="22"/>
          <w:szCs w:val="22"/>
        </w:rPr>
      </w:pPr>
      <w:r w:rsidRPr="00D535B5">
        <w:rPr>
          <w:rFonts w:ascii="Helvetica Neue" w:hAnsi="Helvetica Neue"/>
          <w:sz w:val="22"/>
          <w:szCs w:val="22"/>
        </w:rPr>
        <w:t xml:space="preserve">I certify that I have read or have had read to me, the content of this form. I understand the risks and alternatives involved in this procedure. I have had the opportunity to ask </w:t>
      </w:r>
      <w:proofErr w:type="spellStart"/>
      <w:r w:rsidRPr="00D535B5">
        <w:rPr>
          <w:rFonts w:ascii="Helvetica Neue" w:hAnsi="Helvetica Neue"/>
          <w:sz w:val="22"/>
          <w:szCs w:val="22"/>
        </w:rPr>
        <w:t>ay</w:t>
      </w:r>
      <w:proofErr w:type="spellEnd"/>
      <w:r w:rsidRPr="00D535B5">
        <w:rPr>
          <w:rFonts w:ascii="Helvetica Neue" w:hAnsi="Helvetica Neue"/>
          <w:sz w:val="22"/>
          <w:szCs w:val="22"/>
        </w:rPr>
        <w:t xml:space="preserve"> questions that I had and all of my questions have been answered.</w:t>
      </w:r>
    </w:p>
    <w:p w:rsidR="00C14C3C" w:rsidRPr="00D535B5" w:rsidRDefault="00C14C3C" w:rsidP="00C14C3C">
      <w:pPr>
        <w:ind w:left="360"/>
        <w:rPr>
          <w:rFonts w:ascii="Helvetica Neue" w:hAnsi="Helvetica Neue"/>
          <w:sz w:val="22"/>
          <w:szCs w:val="22"/>
        </w:rPr>
      </w:pPr>
    </w:p>
    <w:p w:rsidR="00C14C3C" w:rsidRPr="00D535B5" w:rsidRDefault="00C14C3C" w:rsidP="00C14C3C">
      <w:pPr>
        <w:ind w:left="360"/>
        <w:rPr>
          <w:rFonts w:ascii="Helvetica Neue" w:hAnsi="Helvetica Neue"/>
          <w:sz w:val="22"/>
          <w:szCs w:val="22"/>
        </w:rPr>
      </w:pPr>
    </w:p>
    <w:p w:rsidR="00C14C3C" w:rsidRPr="00D535B5" w:rsidRDefault="00C14C3C" w:rsidP="00C14C3C">
      <w:pPr>
        <w:ind w:left="360"/>
        <w:rPr>
          <w:rFonts w:ascii="Helvetica Neue" w:hAnsi="Helvetica Neue"/>
          <w:sz w:val="22"/>
          <w:szCs w:val="22"/>
        </w:rPr>
      </w:pPr>
      <w:r w:rsidRPr="00D535B5">
        <w:rPr>
          <w:rFonts w:ascii="Helvetica Neue" w:hAnsi="Helvetica Neue"/>
          <w:sz w:val="22"/>
          <w:szCs w:val="22"/>
        </w:rPr>
        <w:t>Signed: _________________________________ Date: ________________ Time: ________</w:t>
      </w:r>
    </w:p>
    <w:p w:rsidR="00C14C3C" w:rsidRPr="00D535B5" w:rsidRDefault="00C14C3C" w:rsidP="00C14C3C">
      <w:pPr>
        <w:ind w:left="360"/>
        <w:rPr>
          <w:rFonts w:ascii="Helvetica Neue" w:hAnsi="Helvetica Neue"/>
          <w:bCs/>
          <w:sz w:val="22"/>
          <w:szCs w:val="22"/>
        </w:rPr>
      </w:pPr>
      <w:r w:rsidRPr="00D535B5">
        <w:rPr>
          <w:rFonts w:ascii="Helvetica Neue" w:hAnsi="Helvetica Neue"/>
          <w:bCs/>
          <w:sz w:val="22"/>
          <w:szCs w:val="22"/>
        </w:rPr>
        <w:tab/>
        <w:t xml:space="preserve">        </w:t>
      </w:r>
      <w:r w:rsidRPr="00D535B5">
        <w:rPr>
          <w:rFonts w:ascii="Helvetica Neue" w:hAnsi="Helvetica Neue"/>
          <w:bCs/>
          <w:sz w:val="22"/>
          <w:szCs w:val="22"/>
        </w:rPr>
        <w:tab/>
        <w:t xml:space="preserve">(Patient or person authorized </w:t>
      </w:r>
    </w:p>
    <w:p w:rsidR="00C14C3C" w:rsidRPr="00240234" w:rsidRDefault="00C14C3C" w:rsidP="00240234">
      <w:pPr>
        <w:ind w:left="1080" w:firstLine="360"/>
        <w:rPr>
          <w:rFonts w:ascii="Helvetica Neue" w:hAnsi="Helvetica Neue"/>
          <w:bCs/>
          <w:sz w:val="22"/>
          <w:szCs w:val="22"/>
        </w:rPr>
      </w:pPr>
      <w:r w:rsidRPr="00D535B5">
        <w:rPr>
          <w:rFonts w:ascii="Helvetica Neue" w:hAnsi="Helvetica Neue"/>
          <w:bCs/>
          <w:sz w:val="22"/>
          <w:szCs w:val="22"/>
        </w:rPr>
        <w:t xml:space="preserve">   </w:t>
      </w:r>
      <w:proofErr w:type="gramStart"/>
      <w:r w:rsidRPr="00D535B5">
        <w:rPr>
          <w:rFonts w:ascii="Helvetica Neue" w:hAnsi="Helvetica Neue"/>
          <w:bCs/>
          <w:sz w:val="22"/>
          <w:szCs w:val="22"/>
        </w:rPr>
        <w:t>to</w:t>
      </w:r>
      <w:proofErr w:type="gramEnd"/>
      <w:r w:rsidRPr="00D535B5">
        <w:rPr>
          <w:rFonts w:ascii="Helvetica Neue" w:hAnsi="Helvetica Neue"/>
          <w:bCs/>
          <w:sz w:val="22"/>
          <w:szCs w:val="22"/>
        </w:rPr>
        <w:t xml:space="preserve"> consent for patient)</w:t>
      </w:r>
    </w:p>
    <w:p w:rsidR="00C14C3C" w:rsidRPr="00D535B5" w:rsidRDefault="00C14C3C" w:rsidP="00C14C3C">
      <w:pPr>
        <w:rPr>
          <w:rFonts w:ascii="Helvetica Neue" w:hAnsi="Helvetica Neue"/>
          <w:sz w:val="22"/>
          <w:szCs w:val="22"/>
        </w:rPr>
      </w:pPr>
    </w:p>
    <w:p w:rsidR="00C14C3C" w:rsidRPr="00D535B5" w:rsidRDefault="00C14C3C" w:rsidP="00C14C3C">
      <w:pPr>
        <w:rPr>
          <w:rFonts w:ascii="Helvetica Neue" w:hAnsi="Helvetica Neue"/>
          <w:sz w:val="22"/>
          <w:szCs w:val="22"/>
        </w:rPr>
      </w:pPr>
      <w:r w:rsidRPr="00D535B5">
        <w:rPr>
          <w:rFonts w:ascii="Helvetica Neue" w:hAnsi="Helvetica Neue"/>
          <w:sz w:val="22"/>
          <w:szCs w:val="22"/>
        </w:rPr>
        <w:t xml:space="preserve">       Witness: ________________________________ Date: ________________ Time: _____</w:t>
      </w:r>
      <w:r w:rsidR="006F315F">
        <w:rPr>
          <w:rFonts w:ascii="Helvetica Neue" w:hAnsi="Helvetica Neue"/>
          <w:sz w:val="22"/>
          <w:szCs w:val="22"/>
          <w:u w:val="single"/>
        </w:rPr>
        <w:t xml:space="preserve">   </w:t>
      </w:r>
      <w:r w:rsidRPr="00D535B5">
        <w:rPr>
          <w:rFonts w:ascii="Helvetica Neue" w:hAnsi="Helvetica Neue"/>
          <w:sz w:val="22"/>
          <w:szCs w:val="22"/>
        </w:rPr>
        <w:t>__</w:t>
      </w:r>
    </w:p>
    <w:p w:rsidR="00C14C3C" w:rsidRPr="00D535B5" w:rsidRDefault="00C14C3C" w:rsidP="00C14C3C">
      <w:pPr>
        <w:ind w:left="360"/>
        <w:rPr>
          <w:rFonts w:ascii="Helvetica Neue" w:hAnsi="Helvetica Neue"/>
          <w:sz w:val="22"/>
          <w:szCs w:val="22"/>
        </w:rPr>
      </w:pPr>
    </w:p>
    <w:p w:rsidR="00C14C3C" w:rsidRPr="00240234" w:rsidRDefault="00240234" w:rsidP="00240234">
      <w:pPr>
        <w:ind w:left="360"/>
        <w:jc w:val="center"/>
        <w:rPr>
          <w:rFonts w:ascii="Helvetica Neue" w:hAnsi="Helvetica Neue"/>
          <w:b/>
          <w:sz w:val="22"/>
          <w:szCs w:val="22"/>
        </w:rPr>
      </w:pPr>
      <w:r w:rsidRPr="00240234">
        <w:rPr>
          <w:rFonts w:ascii="Helvetica Neue" w:hAnsi="Helvetica Neue"/>
          <w:b/>
          <w:sz w:val="22"/>
          <w:szCs w:val="22"/>
        </w:rPr>
        <w:t>Acknowledgement of Hair Reduction with Laser</w:t>
      </w:r>
    </w:p>
    <w:p w:rsidR="00240234" w:rsidRDefault="00240234" w:rsidP="00C14C3C">
      <w:pPr>
        <w:pStyle w:val="Footer"/>
        <w:tabs>
          <w:tab w:val="left" w:pos="5020"/>
        </w:tabs>
        <w:rPr>
          <w:rFonts w:ascii="Helvetica" w:hAnsi="Helvetica"/>
        </w:rPr>
      </w:pPr>
    </w:p>
    <w:p w:rsidR="00240234" w:rsidRDefault="00240234" w:rsidP="00240234">
      <w:pPr>
        <w:pStyle w:val="ListParagraph"/>
        <w:numPr>
          <w:ilvl w:val="0"/>
          <w:numId w:val="5"/>
        </w:numPr>
        <w:tabs>
          <w:tab w:val="left" w:pos="360"/>
        </w:tabs>
        <w:ind w:left="360"/>
        <w:rPr>
          <w:rFonts w:ascii="Helvetica Neue" w:hAnsi="Helvetica Neue"/>
          <w:sz w:val="22"/>
          <w:szCs w:val="22"/>
        </w:rPr>
      </w:pPr>
      <w:r>
        <w:rPr>
          <w:rFonts w:ascii="Helvetica Neue" w:hAnsi="Helvetica Neue"/>
          <w:sz w:val="22"/>
          <w:szCs w:val="22"/>
        </w:rPr>
        <w:t xml:space="preserve">There is a risk of hair reduction in any area treated with a laser. It is important to note there could be a reduction in hair growth in the beard area after facial treatments particularly for men with facial hair. </w:t>
      </w:r>
    </w:p>
    <w:p w:rsidR="00240234" w:rsidRDefault="00240234" w:rsidP="00240234">
      <w:pPr>
        <w:pStyle w:val="ListParagraph"/>
        <w:tabs>
          <w:tab w:val="left" w:pos="360"/>
        </w:tabs>
        <w:ind w:left="360"/>
        <w:rPr>
          <w:rFonts w:ascii="Helvetica Neue" w:hAnsi="Helvetica Neue"/>
          <w:sz w:val="22"/>
          <w:szCs w:val="22"/>
        </w:rPr>
      </w:pPr>
    </w:p>
    <w:p w:rsidR="00240234" w:rsidRDefault="00240234" w:rsidP="00240234">
      <w:pPr>
        <w:pStyle w:val="ListParagraph"/>
        <w:numPr>
          <w:ilvl w:val="0"/>
          <w:numId w:val="5"/>
        </w:numPr>
        <w:tabs>
          <w:tab w:val="left" w:pos="360"/>
        </w:tabs>
        <w:ind w:left="360"/>
        <w:rPr>
          <w:rFonts w:ascii="Helvetica Neue" w:hAnsi="Helvetica Neue"/>
          <w:sz w:val="22"/>
          <w:szCs w:val="22"/>
        </w:rPr>
      </w:pPr>
      <w:r>
        <w:rPr>
          <w:rFonts w:ascii="Helvetica Neue" w:hAnsi="Helvetica Neue"/>
          <w:sz w:val="22"/>
          <w:szCs w:val="22"/>
        </w:rPr>
        <w:t xml:space="preserve">Treatment of vascular lesion, veins, and dark pigmentation can also result in hair reduction in treatment areas. </w:t>
      </w:r>
    </w:p>
    <w:p w:rsidR="00240234" w:rsidRPr="0066481E" w:rsidRDefault="00240234" w:rsidP="00240234">
      <w:pPr>
        <w:pStyle w:val="ListParagraph"/>
        <w:rPr>
          <w:rFonts w:ascii="Helvetica Neue" w:hAnsi="Helvetica Neue"/>
          <w:sz w:val="22"/>
          <w:szCs w:val="22"/>
        </w:rPr>
      </w:pPr>
    </w:p>
    <w:p w:rsidR="00240234" w:rsidRPr="0066481E" w:rsidRDefault="00240234" w:rsidP="00240234">
      <w:pPr>
        <w:tabs>
          <w:tab w:val="left" w:pos="360"/>
        </w:tabs>
        <w:rPr>
          <w:rFonts w:ascii="Helvetica Neue" w:hAnsi="Helvetica Neue"/>
          <w:sz w:val="22"/>
          <w:szCs w:val="22"/>
        </w:rPr>
      </w:pPr>
    </w:p>
    <w:p w:rsidR="00240234" w:rsidRPr="00C10EE4" w:rsidRDefault="00240234" w:rsidP="00240234">
      <w:pPr>
        <w:pStyle w:val="ListParagraph"/>
        <w:numPr>
          <w:ilvl w:val="0"/>
          <w:numId w:val="5"/>
        </w:numPr>
        <w:tabs>
          <w:tab w:val="left" w:pos="360"/>
        </w:tabs>
        <w:ind w:left="360"/>
        <w:rPr>
          <w:rFonts w:ascii="Helvetica Neue" w:hAnsi="Helvetica Neue"/>
          <w:sz w:val="22"/>
          <w:szCs w:val="22"/>
        </w:rPr>
      </w:pPr>
      <w:r w:rsidRPr="00C10EE4">
        <w:rPr>
          <w:rFonts w:ascii="Helvetica Neue" w:hAnsi="Helvetica Neue"/>
          <w:sz w:val="22"/>
          <w:szCs w:val="22"/>
        </w:rPr>
        <w:t xml:space="preserve">A white liner pencil can be used to mark areas you do not wish to treat to decrease hair reduction to that area. </w:t>
      </w:r>
    </w:p>
    <w:p w:rsidR="00240234" w:rsidRPr="00E35BD3" w:rsidRDefault="00240234" w:rsidP="00240234">
      <w:pPr>
        <w:rPr>
          <w:rFonts w:ascii="Helvetica Neue" w:hAnsi="Helvetica Neue"/>
          <w:sz w:val="22"/>
          <w:szCs w:val="22"/>
        </w:rPr>
      </w:pPr>
    </w:p>
    <w:p w:rsidR="00240234" w:rsidRPr="00E35BD3" w:rsidRDefault="00240234" w:rsidP="00240234">
      <w:pPr>
        <w:rPr>
          <w:rFonts w:ascii="Helvetica Neue" w:hAnsi="Helvetica Neue"/>
          <w:sz w:val="22"/>
          <w:szCs w:val="22"/>
        </w:rPr>
      </w:pPr>
    </w:p>
    <w:p w:rsidR="00240234" w:rsidRDefault="00240234" w:rsidP="00240234">
      <w:pPr>
        <w:rPr>
          <w:rFonts w:ascii="Helvetica Neue" w:hAnsi="Helvetica Neue"/>
          <w:sz w:val="22"/>
          <w:szCs w:val="22"/>
        </w:rPr>
      </w:pPr>
      <w:r>
        <w:rPr>
          <w:rFonts w:ascii="Helvetica Neue" w:hAnsi="Helvetica Neue"/>
          <w:sz w:val="22"/>
          <w:szCs w:val="22"/>
        </w:rPr>
        <w:t>Please select which applies to you:</w:t>
      </w:r>
    </w:p>
    <w:p w:rsidR="00240234" w:rsidRDefault="00240234" w:rsidP="00240234">
      <w:pPr>
        <w:rPr>
          <w:rFonts w:ascii="Helvetica Neue" w:hAnsi="Helvetica Neue"/>
          <w:sz w:val="22"/>
          <w:szCs w:val="22"/>
        </w:rPr>
      </w:pPr>
    </w:p>
    <w:p w:rsidR="00240234" w:rsidRDefault="00240234" w:rsidP="00240234">
      <w:pPr>
        <w:pStyle w:val="ListParagraph"/>
        <w:numPr>
          <w:ilvl w:val="0"/>
          <w:numId w:val="6"/>
        </w:numPr>
        <w:rPr>
          <w:rFonts w:ascii="Helvetica Neue" w:hAnsi="Helvetica Neue"/>
          <w:sz w:val="22"/>
          <w:szCs w:val="22"/>
        </w:rPr>
      </w:pPr>
      <w:r>
        <w:rPr>
          <w:rFonts w:ascii="Helvetica Neue" w:hAnsi="Helvetica Neue"/>
          <w:sz w:val="22"/>
          <w:szCs w:val="22"/>
        </w:rPr>
        <w:t>I have read and understand the possibility of hair reduction with laser therapy and choose to continue with treatment.</w:t>
      </w:r>
    </w:p>
    <w:p w:rsidR="00240234" w:rsidRDefault="00240234" w:rsidP="00240234">
      <w:pPr>
        <w:pStyle w:val="ListParagraph"/>
        <w:rPr>
          <w:rFonts w:ascii="Helvetica Neue" w:hAnsi="Helvetica Neue"/>
          <w:sz w:val="22"/>
          <w:szCs w:val="22"/>
        </w:rPr>
      </w:pPr>
    </w:p>
    <w:p w:rsidR="00240234" w:rsidRPr="00240234" w:rsidRDefault="00240234" w:rsidP="00240234">
      <w:pPr>
        <w:pStyle w:val="ListParagraph"/>
        <w:numPr>
          <w:ilvl w:val="0"/>
          <w:numId w:val="6"/>
        </w:numPr>
        <w:rPr>
          <w:rFonts w:ascii="Helvetica Neue" w:hAnsi="Helvetica Neue"/>
          <w:sz w:val="22"/>
          <w:szCs w:val="22"/>
        </w:rPr>
      </w:pPr>
      <w:r w:rsidRPr="00240234">
        <w:rPr>
          <w:rFonts w:ascii="Helvetica Neue" w:hAnsi="Helvetica Neue"/>
          <w:sz w:val="22"/>
          <w:szCs w:val="22"/>
        </w:rPr>
        <w:t xml:space="preserve">I have read and understand the possibility of hair reduction with laser therapy and choose to continue with treatment, however I wish to avoid certain areas in which I will discuss with provider. </w:t>
      </w:r>
    </w:p>
    <w:p w:rsidR="00240234" w:rsidRDefault="00240234" w:rsidP="00240234">
      <w:pPr>
        <w:pStyle w:val="ListParagraph"/>
        <w:rPr>
          <w:rFonts w:ascii="Helvetica Neue" w:hAnsi="Helvetica Neue"/>
          <w:sz w:val="22"/>
          <w:szCs w:val="22"/>
        </w:rPr>
      </w:pPr>
    </w:p>
    <w:p w:rsidR="00240234" w:rsidRDefault="00240234" w:rsidP="00240234">
      <w:pPr>
        <w:pStyle w:val="ListParagraph"/>
        <w:rPr>
          <w:rFonts w:ascii="Helvetica Neue" w:hAnsi="Helvetica Neue"/>
          <w:sz w:val="22"/>
          <w:szCs w:val="22"/>
        </w:rPr>
      </w:pPr>
    </w:p>
    <w:p w:rsidR="00240234" w:rsidRDefault="00240234" w:rsidP="00240234">
      <w:pPr>
        <w:pStyle w:val="ListParagraph"/>
        <w:rPr>
          <w:rFonts w:ascii="Helvetica Neue" w:hAnsi="Helvetica Neue"/>
          <w:sz w:val="22"/>
          <w:szCs w:val="22"/>
        </w:rPr>
      </w:pPr>
      <w:r>
        <w:rPr>
          <w:rFonts w:ascii="Helvetica Neue" w:hAnsi="Helvetica Neue"/>
          <w:sz w:val="22"/>
          <w:szCs w:val="22"/>
        </w:rPr>
        <w:t>Patient ___________________________________Date________________</w:t>
      </w:r>
    </w:p>
    <w:p w:rsidR="00240234" w:rsidRDefault="00240234" w:rsidP="00240234">
      <w:pPr>
        <w:pStyle w:val="ListParagraph"/>
        <w:rPr>
          <w:rFonts w:ascii="Helvetica Neue" w:hAnsi="Helvetica Neue"/>
          <w:sz w:val="22"/>
          <w:szCs w:val="22"/>
        </w:rPr>
      </w:pPr>
    </w:p>
    <w:p w:rsidR="00240234" w:rsidRDefault="00240234" w:rsidP="00240234">
      <w:pPr>
        <w:pStyle w:val="ListParagraph"/>
        <w:rPr>
          <w:rFonts w:ascii="Helvetica Neue" w:hAnsi="Helvetica Neue"/>
          <w:sz w:val="22"/>
          <w:szCs w:val="22"/>
        </w:rPr>
      </w:pPr>
    </w:p>
    <w:p w:rsidR="00240234" w:rsidRPr="0066481E" w:rsidRDefault="00240234" w:rsidP="00240234">
      <w:pPr>
        <w:pStyle w:val="ListParagraph"/>
        <w:rPr>
          <w:rFonts w:ascii="Helvetica Neue" w:hAnsi="Helvetica Neue"/>
          <w:sz w:val="22"/>
          <w:szCs w:val="22"/>
        </w:rPr>
      </w:pPr>
      <w:proofErr w:type="spellStart"/>
      <w:r>
        <w:rPr>
          <w:rFonts w:ascii="Helvetica Neue" w:hAnsi="Helvetica Neue"/>
          <w:sz w:val="22"/>
          <w:szCs w:val="22"/>
        </w:rPr>
        <w:t>Provider___________________________________Date</w:t>
      </w:r>
      <w:proofErr w:type="spellEnd"/>
      <w:r>
        <w:rPr>
          <w:rFonts w:ascii="Helvetica Neue" w:hAnsi="Helvetica Neue"/>
          <w:sz w:val="22"/>
          <w:szCs w:val="22"/>
        </w:rPr>
        <w:t>________________</w:t>
      </w:r>
    </w:p>
    <w:p w:rsidR="00240234" w:rsidRPr="00E35BD3" w:rsidRDefault="00240234" w:rsidP="00240234">
      <w:pPr>
        <w:rPr>
          <w:rFonts w:ascii="Helvetica Neue" w:hAnsi="Helvetica Neue"/>
          <w:sz w:val="22"/>
          <w:szCs w:val="22"/>
        </w:rPr>
      </w:pPr>
    </w:p>
    <w:p w:rsidR="00240234" w:rsidRDefault="00240234" w:rsidP="00240234">
      <w:pPr>
        <w:rPr>
          <w:rFonts w:ascii="Helvetica Neue" w:hAnsi="Helvetica Neue"/>
          <w:sz w:val="22"/>
          <w:szCs w:val="22"/>
        </w:rPr>
      </w:pPr>
      <w:r w:rsidRPr="00E35BD3">
        <w:rPr>
          <w:rFonts w:ascii="Helvetica Neue" w:hAnsi="Helvetica Neue"/>
          <w:sz w:val="22"/>
          <w:szCs w:val="22"/>
        </w:rPr>
        <w:t xml:space="preserve">Other recommendations </w:t>
      </w:r>
      <w:bookmarkStart w:id="0" w:name="_GoBack"/>
      <w:bookmarkEnd w:id="0"/>
      <w:r w:rsidRPr="00E35BD3">
        <w:rPr>
          <w:rFonts w:ascii="Helvetica Neue" w:hAnsi="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hAnsi="Helvetica Neue"/>
          <w:sz w:val="22"/>
          <w:szCs w:val="22"/>
        </w:rPr>
        <w:t>_____________________</w:t>
      </w:r>
    </w:p>
    <w:p w:rsidR="00240234" w:rsidRDefault="00240234" w:rsidP="00240234">
      <w:pPr>
        <w:pStyle w:val="Footer"/>
        <w:rPr>
          <w:rFonts w:ascii="Helvetica" w:hAnsi="Helvetica"/>
        </w:rPr>
      </w:pPr>
      <w:r>
        <w:rPr>
          <w:noProof/>
        </w:rPr>
        <w:drawing>
          <wp:anchor distT="0" distB="0" distL="114300" distR="114300" simplePos="0" relativeHeight="251659264" behindDoc="0" locked="0" layoutInCell="1" allowOverlap="1" wp14:anchorId="5B3572BB" wp14:editId="2C7F52B1">
            <wp:simplePos x="0" y="0"/>
            <wp:positionH relativeFrom="column">
              <wp:posOffset>5321300</wp:posOffset>
            </wp:positionH>
            <wp:positionV relativeFrom="paragraph">
              <wp:posOffset>283210</wp:posOffset>
            </wp:positionV>
            <wp:extent cx="1079500" cy="406400"/>
            <wp:effectExtent l="0" t="0" r="12700" b="0"/>
            <wp:wrapThrough wrapText="bothSides">
              <wp:wrapPolygon edited="0">
                <wp:start x="0" y="0"/>
                <wp:lineTo x="0" y="20250"/>
                <wp:lineTo x="21346" y="20250"/>
                <wp:lineTo x="21346" y="0"/>
                <wp:lineTo x="0" y="0"/>
              </wp:wrapPolygon>
            </wp:wrapThrough>
            <wp:docPr id="2" name="Picture 1" descr="Description: Logo_A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Ae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34" w:rsidRDefault="00240234" w:rsidP="00240234">
      <w:pPr>
        <w:pStyle w:val="Footer"/>
        <w:tabs>
          <w:tab w:val="clear" w:pos="8640"/>
          <w:tab w:val="left" w:pos="5020"/>
        </w:tabs>
        <w:rPr>
          <w:rFonts w:ascii="Helvetica" w:hAnsi="Helvetica"/>
        </w:rPr>
      </w:pPr>
      <w:r>
        <w:rPr>
          <w:rFonts w:ascii="Helvetica" w:hAnsi="Helvetica"/>
        </w:rPr>
        <w:t xml:space="preserve">Bella Med Aesthetics </w:t>
      </w:r>
    </w:p>
    <w:p w:rsidR="00240234" w:rsidRDefault="00240234" w:rsidP="00240234">
      <w:pPr>
        <w:pStyle w:val="Footer"/>
        <w:tabs>
          <w:tab w:val="clear" w:pos="8640"/>
          <w:tab w:val="left" w:pos="5020"/>
        </w:tabs>
        <w:rPr>
          <w:rFonts w:ascii="Helvetica" w:hAnsi="Helvetica"/>
        </w:rPr>
      </w:pPr>
      <w:r>
        <w:rPr>
          <w:rFonts w:ascii="Helvetica" w:hAnsi="Helvetica"/>
        </w:rPr>
        <w:t>409-210-1749</w:t>
      </w:r>
    </w:p>
    <w:p w:rsidR="00240234" w:rsidRDefault="00240234" w:rsidP="00240234">
      <w:pPr>
        <w:pStyle w:val="Footer"/>
        <w:tabs>
          <w:tab w:val="clear" w:pos="8640"/>
          <w:tab w:val="left" w:pos="5020"/>
        </w:tabs>
        <w:rPr>
          <w:rFonts w:ascii="Helvetica" w:hAnsi="Helvetica"/>
        </w:rPr>
      </w:pPr>
      <w:r>
        <w:rPr>
          <w:rFonts w:ascii="Helvetica" w:hAnsi="Helvetica"/>
        </w:rPr>
        <w:t>www.bellamedaesthetics.com</w:t>
      </w:r>
    </w:p>
    <w:sectPr w:rsidR="00240234" w:rsidSect="00C14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Corbel"/>
    <w:charset w:val="00"/>
    <w:family w:val="auto"/>
    <w:pitch w:val="variable"/>
    <w:sig w:usb0="00000003" w:usb1="500079DB" w:usb2="0000001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F22"/>
    <w:multiLevelType w:val="hybridMultilevel"/>
    <w:tmpl w:val="F0300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220FF"/>
    <w:multiLevelType w:val="hybridMultilevel"/>
    <w:tmpl w:val="FD1260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32B19"/>
    <w:multiLevelType w:val="hybridMultilevel"/>
    <w:tmpl w:val="F0300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364F8C"/>
    <w:multiLevelType w:val="hybridMultilevel"/>
    <w:tmpl w:val="F0300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473851"/>
    <w:multiLevelType w:val="hybridMultilevel"/>
    <w:tmpl w:val="87B0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060CB"/>
    <w:multiLevelType w:val="hybridMultilevel"/>
    <w:tmpl w:val="1E2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3C"/>
    <w:rsid w:val="001F0F0D"/>
    <w:rsid w:val="00240234"/>
    <w:rsid w:val="003A35DC"/>
    <w:rsid w:val="006F315F"/>
    <w:rsid w:val="00774D9E"/>
    <w:rsid w:val="00A44266"/>
    <w:rsid w:val="00C14C3C"/>
    <w:rsid w:val="00CB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C3C"/>
    <w:rPr>
      <w:rFonts w:ascii="Tahoma" w:hAnsi="Tahoma" w:cs="Tahoma"/>
      <w:sz w:val="16"/>
      <w:szCs w:val="16"/>
    </w:rPr>
  </w:style>
  <w:style w:type="character" w:customStyle="1" w:styleId="BalloonTextChar">
    <w:name w:val="Balloon Text Char"/>
    <w:basedOn w:val="DefaultParagraphFont"/>
    <w:link w:val="BalloonText"/>
    <w:uiPriority w:val="99"/>
    <w:semiHidden/>
    <w:rsid w:val="00C14C3C"/>
    <w:rPr>
      <w:rFonts w:ascii="Tahoma" w:hAnsi="Tahoma" w:cs="Tahoma"/>
      <w:sz w:val="16"/>
      <w:szCs w:val="16"/>
    </w:rPr>
  </w:style>
  <w:style w:type="table" w:styleId="TableGrid">
    <w:name w:val="Table Grid"/>
    <w:basedOn w:val="TableNormal"/>
    <w:uiPriority w:val="59"/>
    <w:rsid w:val="00C1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14C3C"/>
    <w:pPr>
      <w:tabs>
        <w:tab w:val="center" w:pos="4320"/>
        <w:tab w:val="right" w:pos="8640"/>
      </w:tabs>
    </w:pPr>
  </w:style>
  <w:style w:type="character" w:customStyle="1" w:styleId="FooterChar">
    <w:name w:val="Footer Char"/>
    <w:basedOn w:val="DefaultParagraphFont"/>
    <w:link w:val="Footer"/>
    <w:uiPriority w:val="99"/>
    <w:rsid w:val="00C14C3C"/>
    <w:rPr>
      <w:rFonts w:ascii="Times New Roman" w:eastAsia="Times New Roman" w:hAnsi="Times New Roman" w:cs="Times New Roman"/>
      <w:sz w:val="24"/>
      <w:szCs w:val="24"/>
    </w:rPr>
  </w:style>
  <w:style w:type="paragraph" w:styleId="ListParagraph">
    <w:name w:val="List Paragraph"/>
    <w:basedOn w:val="Normal"/>
    <w:uiPriority w:val="34"/>
    <w:qFormat/>
    <w:rsid w:val="00240234"/>
    <w:pPr>
      <w:ind w:left="720"/>
      <w:contextualSpacing/>
    </w:pPr>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C3C"/>
    <w:rPr>
      <w:rFonts w:ascii="Tahoma" w:hAnsi="Tahoma" w:cs="Tahoma"/>
      <w:sz w:val="16"/>
      <w:szCs w:val="16"/>
    </w:rPr>
  </w:style>
  <w:style w:type="character" w:customStyle="1" w:styleId="BalloonTextChar">
    <w:name w:val="Balloon Text Char"/>
    <w:basedOn w:val="DefaultParagraphFont"/>
    <w:link w:val="BalloonText"/>
    <w:uiPriority w:val="99"/>
    <w:semiHidden/>
    <w:rsid w:val="00C14C3C"/>
    <w:rPr>
      <w:rFonts w:ascii="Tahoma" w:hAnsi="Tahoma" w:cs="Tahoma"/>
      <w:sz w:val="16"/>
      <w:szCs w:val="16"/>
    </w:rPr>
  </w:style>
  <w:style w:type="table" w:styleId="TableGrid">
    <w:name w:val="Table Grid"/>
    <w:basedOn w:val="TableNormal"/>
    <w:uiPriority w:val="59"/>
    <w:rsid w:val="00C1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14C3C"/>
    <w:pPr>
      <w:tabs>
        <w:tab w:val="center" w:pos="4320"/>
        <w:tab w:val="right" w:pos="8640"/>
      </w:tabs>
    </w:pPr>
  </w:style>
  <w:style w:type="character" w:customStyle="1" w:styleId="FooterChar">
    <w:name w:val="Footer Char"/>
    <w:basedOn w:val="DefaultParagraphFont"/>
    <w:link w:val="Footer"/>
    <w:uiPriority w:val="99"/>
    <w:rsid w:val="00C14C3C"/>
    <w:rPr>
      <w:rFonts w:ascii="Times New Roman" w:eastAsia="Times New Roman" w:hAnsi="Times New Roman" w:cs="Times New Roman"/>
      <w:sz w:val="24"/>
      <w:szCs w:val="24"/>
    </w:rPr>
  </w:style>
  <w:style w:type="paragraph" w:styleId="ListParagraph">
    <w:name w:val="List Paragraph"/>
    <w:basedOn w:val="Normal"/>
    <w:uiPriority w:val="34"/>
    <w:qFormat/>
    <w:rsid w:val="00240234"/>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B38E-5B6A-46A1-B45C-871FE336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6</cp:revision>
  <cp:lastPrinted>2019-02-05T17:43:00Z</cp:lastPrinted>
  <dcterms:created xsi:type="dcterms:W3CDTF">2019-02-05T17:32:00Z</dcterms:created>
  <dcterms:modified xsi:type="dcterms:W3CDTF">2019-02-05T17:57:00Z</dcterms:modified>
</cp:coreProperties>
</file>